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D6A8A" w:rsidRPr="005D6A8A" w:rsidRDefault="000D5F09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D6A8A"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"http://doy47.edu5gor.ru/documents/lokalnie_akti/polozhenie_ob_attestacii.pdf" \l "page=6" \o "Страница 6" </w:instrTex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82E9E" w:rsidRDefault="000D5F09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2E9E" w:rsidRDefault="00582E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735" cy="8787765"/>
            <wp:effectExtent l="19050" t="0" r="0" b="0"/>
            <wp:docPr id="2" name="Рисунок 2" descr="C:\2019\05_Нормативные документы\приказ0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9\05_Нормативные документы\приказ02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8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935"/>
        <w:tblW w:w="10314" w:type="dxa"/>
        <w:tblLook w:val="04A0"/>
      </w:tblPr>
      <w:tblGrid>
        <w:gridCol w:w="4785"/>
        <w:gridCol w:w="5529"/>
      </w:tblGrid>
      <w:tr w:rsidR="00582E9E" w:rsidTr="001C4916">
        <w:tc>
          <w:tcPr>
            <w:tcW w:w="4785" w:type="dxa"/>
          </w:tcPr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proofErr w:type="spellStart"/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общеразвивающего вида №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С.Е.Комкова</w:t>
            </w:r>
            <w:proofErr w:type="spellEnd"/>
          </w:p>
          <w:p w:rsidR="00582E9E" w:rsidRPr="005D6A8A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от_______________ 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</w:t>
            </w:r>
          </w:p>
          <w:p w:rsidR="00582E9E" w:rsidRPr="005D6A8A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общеразвивающего вида №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Н.М.Стяжина</w:t>
            </w:r>
            <w:proofErr w:type="spellEnd"/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2E9E" w:rsidRDefault="00582E9E" w:rsidP="001C4916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D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от________________</w:t>
            </w:r>
          </w:p>
        </w:tc>
      </w:tr>
    </w:tbl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9E" w:rsidRDefault="00582E9E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A" w:rsidRPr="005D6A8A" w:rsidRDefault="000D5F09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D6A8A"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"http://doy47.edu5gor.ru/documents/lokalnie_akti/polozhenie_ob_attestacii.pdf" \l "page=7" \o "Страница 7" </w:instrTex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D6A8A" w:rsidRPr="005D6A8A" w:rsidRDefault="000D5F09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D6A8A"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"http://doy47.edu5gor.ru/documents/lokalnie_akti/polozhenie_ob_attestacii.pdf" \l "page=8" \o "Страница 8" </w:instrTex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D6A8A" w:rsidRDefault="000D5F09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B5D71" w:rsidRDefault="00FB5D71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71" w:rsidRDefault="00FB5D71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71" w:rsidRPr="005D6A8A" w:rsidRDefault="00FB5D71" w:rsidP="001C53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A" w:rsidRPr="005D6A8A" w:rsidRDefault="005D6A8A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6A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5D6A8A" w:rsidRPr="005D6A8A" w:rsidRDefault="005D6A8A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аттестации педагогических работников</w:t>
      </w:r>
    </w:p>
    <w:p w:rsidR="005D6A8A" w:rsidRPr="005D6A8A" w:rsidRDefault="005D6A8A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</w:t>
      </w:r>
    </w:p>
    <w:p w:rsidR="005D6A8A" w:rsidRDefault="005D6A8A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6A8A" w:rsidRPr="005D6A8A" w:rsidRDefault="001C5303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Ступино Московской области</w:t>
      </w:r>
    </w:p>
    <w:p w:rsidR="005D6A8A" w:rsidRDefault="005D6A8A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03" w:rsidRDefault="001C53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5D71" w:rsidRDefault="00FB5D71" w:rsidP="001C53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B5D71" w:rsidRDefault="00FB5D71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5"/>
        <w:gridCol w:w="852"/>
      </w:tblGrid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 положения</w:t>
            </w:r>
            <w:r w:rsidR="001C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работников в целях подтверждения соответствия занимаемой должности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в целях установления квалификационной категории</w:t>
            </w:r>
            <w:r w:rsidR="007E077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процедуры проведения аттестации руководящих работников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по применению форм и процедур аттестации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применения форм и процедур аттестации руководящих </w:t>
            </w:r>
            <w:proofErr w:type="gramStart"/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gramEnd"/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подтверждения соответствия занимаемой должности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B5D71" w:rsidTr="001C5303">
        <w:tc>
          <w:tcPr>
            <w:tcW w:w="1101" w:type="dxa"/>
          </w:tcPr>
          <w:p w:rsidR="00FB5D71" w:rsidRPr="00FB5D71" w:rsidRDefault="00FB5D71" w:rsidP="001C530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5" w:type="dxa"/>
          </w:tcPr>
          <w:p w:rsidR="00FB5D71" w:rsidRPr="00FB5D71" w:rsidRDefault="00FB5D71" w:rsidP="001C53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положения</w:t>
            </w:r>
            <w:r w:rsidR="001C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="007E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852" w:type="dxa"/>
          </w:tcPr>
          <w:p w:rsidR="00FB5D71" w:rsidRDefault="001C5303" w:rsidP="001C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1C5303" w:rsidRDefault="001C5303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03" w:rsidRDefault="001C53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6A8A" w:rsidRPr="005D6A8A" w:rsidRDefault="00A738F9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5D6A8A" w:rsidRPr="005D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аттестации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руководящих работников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Ступино Московской области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реализующего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общеобразовательную программу дошкольного образования, а также дополнительные образовательные программы (далее соответственно </w:t>
      </w:r>
      <w:proofErr w:type="gramEnd"/>
    </w:p>
    <w:p w:rsidR="005D6A8A" w:rsidRPr="005D6A8A" w:rsidRDefault="000956E5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A8A"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образовательное учреждение, образовательные программы).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аттестации педагогических работников учреждения,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 деятельность (далее 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организация), определяет правила, основные задачи и принципы проведения аттестации педагогических работников организаций.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1.3 Аттестации подлежат все педагогические работники, включая совместителей.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1.4.Аттестация педагогических работников проводится в целях подтверждения соответствия педагогических работников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занимаемым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проведения аттестации являются: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D6A8A" w:rsidRPr="00A738F9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Аттестация педагогических работников в целях подтверждения соответствия занимаемой должности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организацией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организации).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работники, отсутствующие на работе по болезни более 4 месяцев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подряд, проходят аттестацию не ранее чем через год после выхода на работу.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Аттестационная комиссия организации создается 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аттестационной комиссии организации в обязательном порядке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представитель выборного органа соответствующей первичной профсоюзной организации (при наличии такого органа).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Аттестация педагогических работников проводится в соответствии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 актом работодателя.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Работодатель знакомит педагогических работников с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аттестации на каждого педагогического работника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вносит в аттестационную комиссию организации представление.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2.6.В представлении содержатся следующие сведения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работнике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Работодатель знакомит педагогического работника с представлением </w:t>
      </w:r>
      <w:proofErr w:type="spell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поступления на работу).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Аттестация проводится на заседании аттестационной комиссии организации с участием педагогического работника.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педагогического работника в день проведения </w:t>
      </w:r>
      <w:proofErr w:type="spell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proofErr w:type="spellEnd"/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 не менее чем за 30 календарных дней до новой даты проведения его аттестации.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Аттестационная комиссия организации рассматривает представление,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 результатам аттестации педагогического работника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организации принимает одно из следующих решений: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аттестации педагогический работник, являющийся членом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организации, не участвует в голосовании по своей кандидатуре.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случаях, когда не менее половины членов аттестационной комиссии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Результаты аттестации педагогического работника, непосредственно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 на заседании аттестационной комиссии организации, сообщаются ему после подведения итогов голосования.</w:t>
      </w:r>
    </w:p>
    <w:p w:rsidR="00046575" w:rsidRPr="00046575" w:rsidRDefault="005D6A8A" w:rsidP="001C5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="00046575" w:rsidRPr="00046575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</w:t>
      </w:r>
      <w:proofErr w:type="gramEnd"/>
    </w:p>
    <w:p w:rsidR="00046575" w:rsidRPr="00046575" w:rsidRDefault="00046575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57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6575">
        <w:rPr>
          <w:rFonts w:ascii="Times New Roman" w:hAnsi="Times New Roman" w:cs="Times New Roman"/>
          <w:sz w:val="28"/>
          <w:szCs w:val="28"/>
        </w:rPr>
        <w:t xml:space="preserve"> их наличия), у работодателя.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 xml:space="preserve">2.15.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приказа</w:t>
      </w:r>
      <w:r w:rsidR="00046575" w:rsidRPr="00046575">
        <w:rPr>
          <w:rFonts w:ascii="Times New Roman" w:hAnsi="Times New Roman" w:cs="Times New Roman"/>
          <w:sz w:val="28"/>
          <w:szCs w:val="28"/>
        </w:rPr>
        <w:t xml:space="preserve"> </w:t>
      </w:r>
      <w:r w:rsidRPr="00046575">
        <w:rPr>
          <w:rFonts w:ascii="Times New Roman" w:hAnsi="Times New Roman" w:cs="Times New Roman"/>
          <w:sz w:val="28"/>
          <w:szCs w:val="28"/>
        </w:rPr>
        <w:t>под роспись в течение трех рабочих</w:t>
      </w:r>
      <w:r w:rsidR="00046575" w:rsidRPr="00046575">
        <w:rPr>
          <w:rFonts w:ascii="Times New Roman" w:hAnsi="Times New Roman" w:cs="Times New Roman"/>
          <w:sz w:val="28"/>
          <w:szCs w:val="28"/>
        </w:rPr>
        <w:t xml:space="preserve"> </w:t>
      </w:r>
      <w:r w:rsidRPr="00046575">
        <w:rPr>
          <w:rFonts w:ascii="Times New Roman" w:hAnsi="Times New Roman" w:cs="Times New Roman"/>
          <w:sz w:val="28"/>
          <w:szCs w:val="28"/>
        </w:rPr>
        <w:t>дней после ее составления. Выписка из приказа</w:t>
      </w:r>
      <w:r w:rsidR="00046575" w:rsidRPr="00046575">
        <w:rPr>
          <w:rFonts w:ascii="Times New Roman" w:hAnsi="Times New Roman" w:cs="Times New Roman"/>
          <w:sz w:val="28"/>
          <w:szCs w:val="28"/>
        </w:rPr>
        <w:t xml:space="preserve"> </w:t>
      </w:r>
      <w:r w:rsidRPr="00046575">
        <w:rPr>
          <w:rFonts w:ascii="Times New Roman" w:hAnsi="Times New Roman" w:cs="Times New Roman"/>
          <w:sz w:val="28"/>
          <w:szCs w:val="28"/>
        </w:rPr>
        <w:t>хранится в личном деле педагогического работника.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lastRenderedPageBreak/>
        <w:t>2.16.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2.17. Аттестацию в целях подтверждения соответствия занимаемой должности не проходят следующие педагогические работники: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46575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46575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A738F9" w:rsidRPr="00046575" w:rsidRDefault="00A738F9" w:rsidP="001C530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46575">
        <w:rPr>
          <w:rFonts w:ascii="Times New Roman" w:hAnsi="Times New Roman" w:cs="Times New Roman"/>
          <w:b/>
          <w:sz w:val="28"/>
          <w:szCs w:val="28"/>
        </w:rPr>
        <w:t>III. Аттестация педагогических работников в целях установления квалификационной категории</w:t>
      </w:r>
    </w:p>
    <w:p w:rsidR="00A738F9" w:rsidRPr="00046575" w:rsidRDefault="00A738F9" w:rsidP="001C5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575">
        <w:rPr>
          <w:rFonts w:ascii="Times New Roman" w:hAnsi="Times New Roman" w:cs="Times New Roman"/>
          <w:sz w:val="28"/>
          <w:szCs w:val="28"/>
        </w:rPr>
        <w:t xml:space="preserve">3. </w:t>
      </w:r>
      <w:r w:rsidR="00046575" w:rsidRPr="00046575">
        <w:rPr>
          <w:rFonts w:ascii="Times New Roman" w:hAnsi="Times New Roman" w:cs="Times New Roman"/>
          <w:sz w:val="28"/>
          <w:szCs w:val="28"/>
        </w:rPr>
        <w:t>1.</w:t>
      </w:r>
      <w:r w:rsidR="00FB5D71">
        <w:rPr>
          <w:rFonts w:ascii="Times New Roman" w:hAnsi="Times New Roman" w:cs="Times New Roman"/>
          <w:sz w:val="28"/>
          <w:szCs w:val="28"/>
        </w:rPr>
        <w:t xml:space="preserve"> </w:t>
      </w:r>
      <w:r w:rsidRPr="00046575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 проводится по их желанию.</w:t>
      </w:r>
    </w:p>
    <w:p w:rsidR="00A738F9" w:rsidRPr="00046575" w:rsidRDefault="00046575" w:rsidP="001C53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738F9" w:rsidRPr="00046575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педагогическим работникам устанавливается первая или высшая квалификационная категория.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F9" w:rsidRPr="00046575">
        <w:rPr>
          <w:rFonts w:ascii="Times New Roman" w:hAnsi="Times New Roman" w:cs="Times New Roman"/>
          <w:sz w:val="28"/>
          <w:szCs w:val="28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аттестационными комиссиями, формируемыми уполномоченными органами государственной власти субъектов Российской Федерации (далее 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комиссии).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аттестационных комиссий определяются их составы,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аттестационных комиссий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представитель соответствующего профессионального союза.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3.5.Аттестация педагогических работников проводится на основании их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подаваемых непосредственно в аттестационную комиссию, либо направляемых педагогическими работниками в адрес аттестационной комиссии по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почте письмом с уведомлением о вручении или с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в форме электронного документа с использованием информационно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сетей общего пользования, в том числе сети "Интернет".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3.8.Заявления о проведении аттестации в целях установления высшей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по должности, по которой аттестация будет проводиться впервые, подаются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3.9.Истечение срока действия высшей квалификационной категории не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ограничивает право педагогического работника впоследствии обращаться в аттестационную комиссию с заявлением о проведении его аттестации в целях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высшей квалификационной категории по той же должности.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Заявления педагогических работников о проведении аттестации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аттестационными комиссиями в срок не более 30 календарных дней со дня их получения, в течение которого: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Продолжительность аттестации для каждого педагогического работника от начала ее проведения и до принятия решения аттестационной комиссией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60 календарных дней.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3.13.Педагогический работник имеет право лично присутствовать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на заседании аттестационной комиссии. При неявке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на заседание аттестационной комиссии аттестация проводится в его отсутствие.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3.14.Первая квалификационная категория педагогическим работникам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стабильных положительных результатов освоения воспитанниками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стабильных положительных результатов освоения воспитанниками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мониторинга системы образования,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проводимого в порядке, установленном постановлением Правительства Российской Федерации от 5 августа 2013 г. 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развития у воспитанников способностей к интеллектуальной, творческой, </w:t>
      </w:r>
      <w:proofErr w:type="spell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деятельности;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3.15.Высшая квалификационная категория педагогическим работникам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воспитанниками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динамики результатов освоения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0956E5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воспитанников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6625;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развития способностей воспитанников к интеллектуальной, творческой, </w:t>
      </w:r>
      <w:proofErr w:type="spell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деятельности, а также их участия в олимпиадах, конкурсах, фестивалях, соревнованиях;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вклада в повышение качества образования, совершенствования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 образовательного процесса, профессиональных конкурсах.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3.13 и 3.14.настоящего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при условии, что их деятельность связана с соответствующими направлениями работы.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3.17.По результатам аттестации аттестационная комиссия принимает одно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</w:t>
      </w:r>
      <w:r w:rsidR="000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первой (высшей) квалификационной категории.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аттестации педагогический работник, являющийся членом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комиссии, не участвует в голосовании по своей кандидатуре.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3.19.Решение аттестационной комиссии оформляется протоколом, который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комиссии вступает в силу со дня его вынесения.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или высшей квалификационной категории со дня вынесения решения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комиссией, которые размещаются на официальных сайтах указанных органов в сети "Интернет".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5D6A8A" w:rsidRPr="00FB5D71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и процедуры проведения аттестации руководящих работников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Формы и процедуры аттестации применяются в целях: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профессиональной деятельности руководящих работников;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единого государственного подхода к регулированию аттестации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работников;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соответствия руководящих работников занимаемым ими должностям на основе оценки их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5D6A8A" w:rsidRPr="00FB5D71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Основные положения по применению форм и процедур аттестации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Аттестация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работников: заведующей, заместителя заведующей по воспитательной и методической работе (далее руководящие работники) осуществляется на подтверждение соответствия занимаемой должности.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Руководящие работники, имеющие первую (высшую)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категорию, по истечении срока действия проходят аттестацию на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занимаемой должности.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Процедура аттестации руководящих работников учреждения с целью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занимаемой должности предусматривает оценку знаний и практических навыков в области психологии межличностного и педагогического общения, нормативно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образования, основ стратегического менеджмента, современных кадровых технологий, финансово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деятельности, методов и технологий управления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Процедура аттестации на соответствие занимаемой должности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 Если руководящий работник не смог присутствовать при проведении аттестации по уважительным причинам (болезнь или иные обстоятельства, подтвержденные документально), то аттестация переносится на более поздний срок, когда его участие становится возможным.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работники могут быть освобождены от процедуры прохождения аттестации по представлению работодателя, в том случае, если его квалификация подтверждена независимыми экспертами; наличие государственных наград, полученных за достижения в педагогической деятельности; наличие научного звания кандидата и доктора наук, победа (первое место) в конкурсе профессионального мастерства за последние 3 года (на муниципальном или краевом уровне);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отраслевых знаков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за последние 5 лет; победители городского конкурса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учреждение образования» за последние 3 года.</w:t>
      </w:r>
    </w:p>
    <w:p w:rsidR="005D6A8A" w:rsidRPr="00FB5D71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Порядок применения форм и процедур аттестации руководящих </w:t>
      </w:r>
      <w:proofErr w:type="gramStart"/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proofErr w:type="gramEnd"/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целью подтверждения соответствия занимаемой должности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Основанием для проведения аттестации является представление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(далее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оформляется: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 образования на заведующего учреждением;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учреждением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воспитательной и методической работе.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Начальник управления образования должен ознакомить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с Представлением под роспись за месяц до проведения аттестации. Факт ознакомления руководящего работника с представлением подтверждается подписью руководящего работника под указанным документом. Отказ руководящего работника ознакомиться с представлением и (или) поставить свою подпись об ознакомлении не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препятствием для проведения аттестации и оформляется соответствующим актом.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Если руководящие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также заявление с соответствующим образованием в аттестационную комиссию города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Ступино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дате, месте и времени проведения квалификационного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доводится работодателем до сведения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не позднее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календарных дней до начала аттестации.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о соответствии или несоответствии руководящих работников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должности принимает аттестационная комиссия управления образования города 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Ступино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с целью подтверждения соответствия руководящего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учреждения, в котором работает данный работник (иной уполномоченный первичной профсоюзной организацией учреждения профсоюзный представитель).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Решение аттестационной комиссии оформляется протоколом, который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заносятся в приказ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квалификации.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аттестационной комиссии управления образования утверждается приказом управления образования.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Выписка из приказа направляется аттестуемому руководящему работнику в срок не позднее 30 календарных дней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аттестационной комиссии для ознакомления с ними работника под роспись.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Аттестация руководящих работников на соответствие занимаемой должности проводится раз в 5 лет.</w:t>
      </w:r>
    </w:p>
    <w:p w:rsidR="005D6A8A" w:rsidRPr="00FB5D71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Заключительные положения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Продолжительность аттестации работника не должна превышать двух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с начала ее прохождения и до принятия решения аттестационной комиссией.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письменному заявлению руководящего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в случае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Трудовые споры по вопросам аттестации руководящих работников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 комиссиях по трудовым спорам, судам, в порядке, установленном Трудовым Кодексом Российской Федерации.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Квалификационные категории сохраняются пр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переходе</w:t>
      </w:r>
      <w:r w:rsidR="00A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</w:t>
      </w:r>
      <w:proofErr w:type="gramEnd"/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A8A" w:rsidRPr="005D6A8A" w:rsidRDefault="005D6A8A" w:rsidP="001C53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в другое образовательное учреждение в течение срока ее действия.</w:t>
      </w:r>
    </w:p>
    <w:p w:rsidR="001D420B" w:rsidRPr="005D6A8A" w:rsidRDefault="001D420B" w:rsidP="001C530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D420B" w:rsidRPr="005D6A8A" w:rsidSect="001C5303">
      <w:footerReference w:type="default" r:id="rId9"/>
      <w:pgSz w:w="11906" w:h="16838"/>
      <w:pgMar w:top="284" w:right="850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6B" w:rsidRDefault="004D746B" w:rsidP="00C75A5F">
      <w:pPr>
        <w:spacing w:after="0" w:line="240" w:lineRule="auto"/>
      </w:pPr>
      <w:r>
        <w:separator/>
      </w:r>
    </w:p>
  </w:endnote>
  <w:endnote w:type="continuationSeparator" w:id="0">
    <w:p w:rsidR="004D746B" w:rsidRDefault="004D746B" w:rsidP="00C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024655"/>
      <w:docPartObj>
        <w:docPartGallery w:val="Page Numbers (Bottom of Page)"/>
        <w:docPartUnique/>
      </w:docPartObj>
    </w:sdtPr>
    <w:sdtContent>
      <w:p w:rsidR="00493090" w:rsidRDefault="000D5F09">
        <w:pPr>
          <w:pStyle w:val="aa"/>
          <w:jc w:val="right"/>
        </w:pPr>
        <w:r>
          <w:fldChar w:fldCharType="begin"/>
        </w:r>
        <w:r w:rsidR="00493090">
          <w:instrText>PAGE   \* MERGEFORMAT</w:instrText>
        </w:r>
        <w:r>
          <w:fldChar w:fldCharType="separate"/>
        </w:r>
        <w:r w:rsidR="00582E9E">
          <w:rPr>
            <w:noProof/>
          </w:rPr>
          <w:t>1</w:t>
        </w:r>
        <w:r>
          <w:fldChar w:fldCharType="end"/>
        </w:r>
      </w:p>
    </w:sdtContent>
  </w:sdt>
  <w:p w:rsidR="00493090" w:rsidRDefault="004930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6B" w:rsidRDefault="004D746B" w:rsidP="00C75A5F">
      <w:pPr>
        <w:spacing w:after="0" w:line="240" w:lineRule="auto"/>
      </w:pPr>
      <w:r>
        <w:separator/>
      </w:r>
    </w:p>
  </w:footnote>
  <w:footnote w:type="continuationSeparator" w:id="0">
    <w:p w:rsidR="004D746B" w:rsidRDefault="004D746B" w:rsidP="00C7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543"/>
    <w:multiLevelType w:val="hybridMultilevel"/>
    <w:tmpl w:val="10DE6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5FD"/>
    <w:rsid w:val="00046575"/>
    <w:rsid w:val="000956E5"/>
    <w:rsid w:val="000D5F09"/>
    <w:rsid w:val="00176A4E"/>
    <w:rsid w:val="001C5303"/>
    <w:rsid w:val="001D420B"/>
    <w:rsid w:val="00493090"/>
    <w:rsid w:val="004D746B"/>
    <w:rsid w:val="00582E9E"/>
    <w:rsid w:val="005D6A8A"/>
    <w:rsid w:val="005E5CC3"/>
    <w:rsid w:val="0075511E"/>
    <w:rsid w:val="007E0774"/>
    <w:rsid w:val="00A738F9"/>
    <w:rsid w:val="00B92586"/>
    <w:rsid w:val="00C75A5F"/>
    <w:rsid w:val="00E055FD"/>
    <w:rsid w:val="00F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D7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75A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5A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5A5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A5F"/>
  </w:style>
  <w:style w:type="paragraph" w:styleId="aa">
    <w:name w:val="footer"/>
    <w:basedOn w:val="a"/>
    <w:link w:val="ab"/>
    <w:uiPriority w:val="99"/>
    <w:unhideWhenUsed/>
    <w:rsid w:val="00C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A5F"/>
  </w:style>
  <w:style w:type="paragraph" w:styleId="ac">
    <w:name w:val="Balloon Text"/>
    <w:basedOn w:val="a"/>
    <w:link w:val="ad"/>
    <w:uiPriority w:val="99"/>
    <w:semiHidden/>
    <w:unhideWhenUsed/>
    <w:rsid w:val="007E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D7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75A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5A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5A5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A5F"/>
  </w:style>
  <w:style w:type="paragraph" w:styleId="aa">
    <w:name w:val="footer"/>
    <w:basedOn w:val="a"/>
    <w:link w:val="ab"/>
    <w:uiPriority w:val="99"/>
    <w:unhideWhenUsed/>
    <w:rsid w:val="00C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A5F"/>
  </w:style>
  <w:style w:type="paragraph" w:styleId="ac">
    <w:name w:val="Balloon Text"/>
    <w:basedOn w:val="a"/>
    <w:link w:val="ad"/>
    <w:uiPriority w:val="99"/>
    <w:semiHidden/>
    <w:unhideWhenUsed/>
    <w:rsid w:val="007E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E647-FAED-4E34-B706-DFF3349E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</cp:lastModifiedBy>
  <cp:revision>2</cp:revision>
  <cp:lastPrinted>2018-11-19T13:33:00Z</cp:lastPrinted>
  <dcterms:created xsi:type="dcterms:W3CDTF">2018-11-19T13:43:00Z</dcterms:created>
  <dcterms:modified xsi:type="dcterms:W3CDTF">2018-11-19T13:43:00Z</dcterms:modified>
</cp:coreProperties>
</file>